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16" w:rsidRPr="00853D10" w:rsidRDefault="00BA3F16" w:rsidP="00285C3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53D10">
        <w:rPr>
          <w:rFonts w:ascii="Arial" w:hAnsi="Arial" w:cs="Arial"/>
          <w:b/>
          <w:sz w:val="24"/>
          <w:szCs w:val="24"/>
        </w:rPr>
        <w:t>Новые правила для новых договоров ОСАГО</w:t>
      </w:r>
    </w:p>
    <w:p w:rsidR="00E31BEA" w:rsidRDefault="00E31BEA" w:rsidP="00285C39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1477D" w:rsidRPr="006034D3" w:rsidRDefault="0051477D" w:rsidP="00285C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C39">
        <w:rPr>
          <w:rFonts w:ascii="Arial" w:hAnsi="Arial" w:cs="Arial"/>
          <w:sz w:val="24"/>
          <w:szCs w:val="24"/>
        </w:rPr>
        <w:t>С 28 апреля вступ</w:t>
      </w:r>
      <w:r w:rsidR="00997E6E">
        <w:rPr>
          <w:rFonts w:ascii="Arial" w:hAnsi="Arial" w:cs="Arial"/>
          <w:sz w:val="24"/>
          <w:szCs w:val="24"/>
        </w:rPr>
        <w:t>или</w:t>
      </w:r>
      <w:r w:rsidR="00BA3F16">
        <w:rPr>
          <w:rFonts w:ascii="Arial" w:hAnsi="Arial" w:cs="Arial"/>
          <w:sz w:val="24"/>
          <w:szCs w:val="24"/>
        </w:rPr>
        <w:t xml:space="preserve"> </w:t>
      </w:r>
      <w:r w:rsidRPr="00285C39">
        <w:rPr>
          <w:rFonts w:ascii="Arial" w:hAnsi="Arial" w:cs="Arial"/>
          <w:sz w:val="24"/>
          <w:szCs w:val="24"/>
        </w:rPr>
        <w:t xml:space="preserve">в силу </w:t>
      </w:r>
      <w:r w:rsidR="00BA3F16" w:rsidRPr="00BA3F16">
        <w:rPr>
          <w:rFonts w:ascii="Arial" w:hAnsi="Arial" w:cs="Arial"/>
          <w:sz w:val="24"/>
          <w:szCs w:val="24"/>
        </w:rPr>
        <w:t>изменения в закон об ОСАГО, устан</w:t>
      </w:r>
      <w:r w:rsidR="00997E6E">
        <w:rPr>
          <w:rFonts w:ascii="Arial" w:hAnsi="Arial" w:cs="Arial"/>
          <w:sz w:val="24"/>
          <w:szCs w:val="24"/>
        </w:rPr>
        <w:t>авливающие</w:t>
      </w:r>
      <w:r w:rsidR="00BA3F16">
        <w:rPr>
          <w:rFonts w:ascii="Arial" w:hAnsi="Arial" w:cs="Arial"/>
          <w:sz w:val="24"/>
          <w:szCs w:val="24"/>
        </w:rPr>
        <w:t xml:space="preserve"> </w:t>
      </w:r>
      <w:r w:rsidR="00BA3F16" w:rsidRPr="00BA3F16">
        <w:rPr>
          <w:rFonts w:ascii="Arial" w:hAnsi="Arial" w:cs="Arial"/>
          <w:sz w:val="24"/>
          <w:szCs w:val="24"/>
        </w:rPr>
        <w:t>приоритет натурального возмещения над денежной выплатой.</w:t>
      </w:r>
      <w:r w:rsidRPr="00285C39">
        <w:rPr>
          <w:rFonts w:ascii="Arial" w:hAnsi="Arial" w:cs="Arial"/>
          <w:sz w:val="24"/>
          <w:szCs w:val="24"/>
        </w:rPr>
        <w:t xml:space="preserve"> О том, что </w:t>
      </w:r>
      <w:r w:rsidR="00BA3F16">
        <w:rPr>
          <w:rFonts w:ascii="Arial" w:hAnsi="Arial" w:cs="Arial"/>
          <w:sz w:val="24"/>
          <w:szCs w:val="24"/>
        </w:rPr>
        <w:t>нового появ</w:t>
      </w:r>
      <w:r w:rsidR="00997E6E">
        <w:rPr>
          <w:rFonts w:ascii="Arial" w:hAnsi="Arial" w:cs="Arial"/>
          <w:sz w:val="24"/>
          <w:szCs w:val="24"/>
        </w:rPr>
        <w:t>илось</w:t>
      </w:r>
      <w:r w:rsidR="00BA3F16">
        <w:rPr>
          <w:rFonts w:ascii="Arial" w:hAnsi="Arial" w:cs="Arial"/>
          <w:sz w:val="24"/>
          <w:szCs w:val="24"/>
        </w:rPr>
        <w:t xml:space="preserve"> во взаимоотношениях</w:t>
      </w:r>
      <w:r w:rsidR="00E5664F">
        <w:rPr>
          <w:rFonts w:ascii="Arial" w:hAnsi="Arial" w:cs="Arial"/>
          <w:sz w:val="24"/>
          <w:szCs w:val="24"/>
        </w:rPr>
        <w:t xml:space="preserve"> </w:t>
      </w:r>
      <w:r w:rsidR="00BA3F16">
        <w:rPr>
          <w:rFonts w:ascii="Arial" w:hAnsi="Arial" w:cs="Arial"/>
          <w:sz w:val="24"/>
          <w:szCs w:val="24"/>
        </w:rPr>
        <w:t>страховых</w:t>
      </w:r>
      <w:r w:rsidR="00E5664F">
        <w:rPr>
          <w:rFonts w:ascii="Arial" w:hAnsi="Arial" w:cs="Arial"/>
          <w:sz w:val="24"/>
          <w:szCs w:val="24"/>
        </w:rPr>
        <w:t xml:space="preserve"> </w:t>
      </w:r>
      <w:r w:rsidR="00BA3F16" w:rsidRPr="006034D3">
        <w:rPr>
          <w:rFonts w:ascii="Arial" w:hAnsi="Arial" w:cs="Arial"/>
          <w:sz w:val="24"/>
          <w:szCs w:val="24"/>
        </w:rPr>
        <w:t>компаний и</w:t>
      </w:r>
      <w:r w:rsidR="00E5664F" w:rsidRPr="006034D3">
        <w:rPr>
          <w:rFonts w:ascii="Arial" w:hAnsi="Arial" w:cs="Arial"/>
          <w:sz w:val="24"/>
          <w:szCs w:val="24"/>
        </w:rPr>
        <w:t xml:space="preserve"> </w:t>
      </w:r>
      <w:r w:rsidR="00BA3F16" w:rsidRPr="006034D3">
        <w:rPr>
          <w:rFonts w:ascii="Arial" w:hAnsi="Arial" w:cs="Arial"/>
          <w:sz w:val="24"/>
          <w:szCs w:val="24"/>
        </w:rPr>
        <w:t>участников</w:t>
      </w:r>
      <w:r w:rsidR="00E5664F" w:rsidRPr="006034D3">
        <w:rPr>
          <w:rFonts w:ascii="Arial" w:hAnsi="Arial" w:cs="Arial"/>
          <w:sz w:val="24"/>
          <w:szCs w:val="24"/>
        </w:rPr>
        <w:t xml:space="preserve"> </w:t>
      </w:r>
      <w:r w:rsidR="00BA3F16" w:rsidRPr="006034D3">
        <w:rPr>
          <w:rFonts w:ascii="Arial" w:hAnsi="Arial" w:cs="Arial"/>
          <w:sz w:val="24"/>
          <w:szCs w:val="24"/>
        </w:rPr>
        <w:t>ДТП с</w:t>
      </w:r>
      <w:r w:rsidR="00E5664F" w:rsidRPr="006034D3">
        <w:rPr>
          <w:rFonts w:ascii="Arial" w:hAnsi="Arial" w:cs="Arial"/>
          <w:sz w:val="24"/>
          <w:szCs w:val="24"/>
        </w:rPr>
        <w:t xml:space="preserve"> </w:t>
      </w:r>
      <w:r w:rsidR="00BA3F16" w:rsidRPr="006034D3">
        <w:rPr>
          <w:rFonts w:ascii="Arial" w:hAnsi="Arial" w:cs="Arial"/>
          <w:sz w:val="24"/>
          <w:szCs w:val="24"/>
        </w:rPr>
        <w:t>полисами «автогражданки»,</w:t>
      </w:r>
      <w:r w:rsidR="00E5664F" w:rsidRPr="006034D3">
        <w:rPr>
          <w:rFonts w:ascii="Arial" w:hAnsi="Arial" w:cs="Arial"/>
          <w:sz w:val="24"/>
          <w:szCs w:val="24"/>
        </w:rPr>
        <w:t xml:space="preserve"> </w:t>
      </w:r>
      <w:r w:rsidR="00BA3F16" w:rsidRPr="006034D3">
        <w:rPr>
          <w:rFonts w:ascii="Arial" w:hAnsi="Arial" w:cs="Arial"/>
          <w:sz w:val="24"/>
          <w:szCs w:val="24"/>
        </w:rPr>
        <w:t xml:space="preserve"> мы</w:t>
      </w:r>
      <w:r w:rsidR="00E5664F" w:rsidRPr="006034D3">
        <w:rPr>
          <w:rFonts w:ascii="Arial" w:hAnsi="Arial" w:cs="Arial"/>
          <w:sz w:val="24"/>
          <w:szCs w:val="24"/>
        </w:rPr>
        <w:t xml:space="preserve"> </w:t>
      </w:r>
      <w:r w:rsidR="00BA3F16" w:rsidRPr="006034D3">
        <w:rPr>
          <w:rFonts w:ascii="Arial" w:hAnsi="Arial" w:cs="Arial"/>
          <w:sz w:val="24"/>
          <w:szCs w:val="24"/>
        </w:rPr>
        <w:t xml:space="preserve">беседуем с </w:t>
      </w:r>
      <w:r w:rsidR="00997E6E" w:rsidRPr="006034D3">
        <w:rPr>
          <w:rFonts w:ascii="Arial" w:hAnsi="Arial" w:cs="Arial"/>
          <w:sz w:val="24"/>
          <w:szCs w:val="24"/>
        </w:rPr>
        <w:t>начальником отдела по за</w:t>
      </w:r>
      <w:bookmarkStart w:id="0" w:name="_GoBack"/>
      <w:bookmarkEnd w:id="0"/>
      <w:r w:rsidR="00997E6E" w:rsidRPr="006034D3">
        <w:rPr>
          <w:rFonts w:ascii="Arial" w:hAnsi="Arial" w:cs="Arial"/>
          <w:sz w:val="24"/>
          <w:szCs w:val="24"/>
        </w:rPr>
        <w:t>щите прав потребителей финансовых услуг и миноритарных акционеров Отделения Тверь ГУ Банка России по ЦФО Андреем Баевым.</w:t>
      </w:r>
    </w:p>
    <w:p w:rsidR="00BA3F16" w:rsidRPr="006034D3" w:rsidRDefault="00BA3F16" w:rsidP="00BA3F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3F16" w:rsidRPr="00BA3F16" w:rsidRDefault="00BA3F16" w:rsidP="00BA3F16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034D3">
        <w:rPr>
          <w:rFonts w:ascii="Arial" w:hAnsi="Arial" w:cs="Arial"/>
          <w:sz w:val="24"/>
          <w:szCs w:val="24"/>
        </w:rPr>
        <w:t xml:space="preserve"> </w:t>
      </w:r>
      <w:r w:rsidRPr="006034D3">
        <w:rPr>
          <w:rFonts w:ascii="Arial" w:hAnsi="Arial" w:cs="Arial"/>
          <w:i/>
          <w:sz w:val="24"/>
          <w:szCs w:val="24"/>
        </w:rPr>
        <w:t>- Давайте</w:t>
      </w:r>
      <w:r w:rsidR="00E5664F" w:rsidRPr="006034D3">
        <w:rPr>
          <w:rFonts w:ascii="Arial" w:hAnsi="Arial" w:cs="Arial"/>
          <w:i/>
          <w:sz w:val="24"/>
          <w:szCs w:val="24"/>
        </w:rPr>
        <w:t xml:space="preserve"> </w:t>
      </w:r>
      <w:r w:rsidRPr="006034D3">
        <w:rPr>
          <w:rFonts w:ascii="Arial" w:hAnsi="Arial" w:cs="Arial"/>
          <w:i/>
          <w:sz w:val="24"/>
          <w:szCs w:val="24"/>
        </w:rPr>
        <w:t>сразу</w:t>
      </w:r>
      <w:r w:rsidR="00E5664F" w:rsidRPr="006034D3">
        <w:rPr>
          <w:rFonts w:ascii="Arial" w:hAnsi="Arial" w:cs="Arial"/>
          <w:i/>
          <w:sz w:val="24"/>
          <w:szCs w:val="24"/>
        </w:rPr>
        <w:t xml:space="preserve"> </w:t>
      </w:r>
      <w:r w:rsidRPr="006034D3">
        <w:rPr>
          <w:rFonts w:ascii="Arial" w:hAnsi="Arial" w:cs="Arial"/>
          <w:i/>
          <w:sz w:val="24"/>
          <w:szCs w:val="24"/>
        </w:rPr>
        <w:t xml:space="preserve">акцентируем внимание </w:t>
      </w:r>
      <w:proofErr w:type="spellStart"/>
      <w:r w:rsidRPr="006034D3">
        <w:rPr>
          <w:rFonts w:ascii="Arial" w:hAnsi="Arial" w:cs="Arial"/>
          <w:i/>
          <w:sz w:val="24"/>
          <w:szCs w:val="24"/>
        </w:rPr>
        <w:t>атовладельцев</w:t>
      </w:r>
      <w:proofErr w:type="spellEnd"/>
      <w:r w:rsidR="00E5664F" w:rsidRPr="006034D3">
        <w:rPr>
          <w:rFonts w:ascii="Arial" w:hAnsi="Arial" w:cs="Arial"/>
          <w:i/>
          <w:sz w:val="24"/>
          <w:szCs w:val="24"/>
        </w:rPr>
        <w:t xml:space="preserve"> </w:t>
      </w:r>
      <w:r w:rsidRPr="006034D3">
        <w:rPr>
          <w:rFonts w:ascii="Arial" w:hAnsi="Arial" w:cs="Arial"/>
          <w:i/>
          <w:sz w:val="24"/>
          <w:szCs w:val="24"/>
        </w:rPr>
        <w:t xml:space="preserve">вот на чем: новые правила будут действовать только для новых договоров ОСАГО и в отношении автомобилей, </w:t>
      </w:r>
      <w:r w:rsidR="00E5664F" w:rsidRPr="006034D3">
        <w:rPr>
          <w:rFonts w:ascii="Arial" w:hAnsi="Arial" w:cs="Arial"/>
          <w:i/>
          <w:sz w:val="24"/>
          <w:szCs w:val="24"/>
        </w:rPr>
        <w:t xml:space="preserve">принадлежащих гражданам, зарегистрированных </w:t>
      </w:r>
      <w:r w:rsidR="00E5664F" w:rsidRPr="00E5664F">
        <w:rPr>
          <w:rFonts w:ascii="Arial" w:hAnsi="Arial" w:cs="Arial"/>
          <w:i/>
          <w:sz w:val="24"/>
          <w:szCs w:val="24"/>
        </w:rPr>
        <w:t>в Российской Федерации</w:t>
      </w:r>
      <w:r w:rsidRPr="00BA3F16">
        <w:rPr>
          <w:rFonts w:ascii="Arial" w:hAnsi="Arial" w:cs="Arial"/>
          <w:i/>
          <w:sz w:val="24"/>
          <w:szCs w:val="24"/>
        </w:rPr>
        <w:t xml:space="preserve">. </w:t>
      </w:r>
    </w:p>
    <w:p w:rsidR="00BA3F16" w:rsidRPr="00BA3F16" w:rsidRDefault="00BA3F16" w:rsidP="00BA3F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Совершенно</w:t>
      </w:r>
      <w:r w:rsidR="00E566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верно. А</w:t>
      </w:r>
      <w:r w:rsidR="00E566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Pr="00BA3F16">
        <w:rPr>
          <w:rFonts w:ascii="Arial" w:hAnsi="Arial" w:cs="Arial"/>
          <w:sz w:val="24"/>
          <w:szCs w:val="24"/>
        </w:rPr>
        <w:t xml:space="preserve">сновная цель </w:t>
      </w:r>
      <w:r>
        <w:rPr>
          <w:rFonts w:ascii="Arial" w:hAnsi="Arial" w:cs="Arial"/>
          <w:sz w:val="24"/>
          <w:szCs w:val="24"/>
        </w:rPr>
        <w:t>нововв</w:t>
      </w:r>
      <w:r w:rsidR="00643DA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дений</w:t>
      </w:r>
      <w:r w:rsidR="00E5664F">
        <w:rPr>
          <w:rFonts w:ascii="Arial" w:hAnsi="Arial" w:cs="Arial"/>
          <w:sz w:val="24"/>
          <w:szCs w:val="24"/>
        </w:rPr>
        <w:t xml:space="preserve"> </w:t>
      </w:r>
      <w:r w:rsidRPr="00BA3F16">
        <w:rPr>
          <w:rFonts w:ascii="Arial" w:hAnsi="Arial" w:cs="Arial"/>
          <w:sz w:val="24"/>
          <w:szCs w:val="24"/>
        </w:rPr>
        <w:t>– улучшение качества клиентского сервиса при урегулировании убытков. Банк России рассчитывает, что приоритет ремонта в ОСАГО будет способствовать повышению доступности этого вида страхования</w:t>
      </w:r>
      <w:r w:rsidR="007C0B22">
        <w:rPr>
          <w:rFonts w:ascii="Arial" w:hAnsi="Arial" w:cs="Arial"/>
          <w:sz w:val="24"/>
          <w:szCs w:val="24"/>
        </w:rPr>
        <w:t>, особенно</w:t>
      </w:r>
      <w:r w:rsidRPr="00BA3F16">
        <w:rPr>
          <w:rFonts w:ascii="Arial" w:hAnsi="Arial" w:cs="Arial"/>
          <w:sz w:val="24"/>
          <w:szCs w:val="24"/>
        </w:rPr>
        <w:t xml:space="preserve"> в проблемных регионах. </w:t>
      </w:r>
    </w:p>
    <w:p w:rsidR="00BA3F16" w:rsidRPr="00BA3F16" w:rsidRDefault="00BA3F16" w:rsidP="00BA3F16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A3F16">
        <w:rPr>
          <w:rFonts w:ascii="Arial" w:hAnsi="Arial" w:cs="Arial"/>
          <w:i/>
          <w:sz w:val="24"/>
          <w:szCs w:val="24"/>
        </w:rPr>
        <w:t xml:space="preserve">- При этом в законе напрямую установлены случаи, когда после аварии можно получить возмещение деньгами. </w:t>
      </w:r>
    </w:p>
    <w:p w:rsidR="00BA3F16" w:rsidRDefault="00BA3F16" w:rsidP="00643D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566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Да, и в их числе - </w:t>
      </w:r>
      <w:r w:rsidRPr="00BA3F16">
        <w:rPr>
          <w:rFonts w:ascii="Arial" w:hAnsi="Arial" w:cs="Arial"/>
          <w:sz w:val="24"/>
          <w:szCs w:val="24"/>
        </w:rPr>
        <w:t>полн</w:t>
      </w:r>
      <w:r w:rsidR="00643DAE">
        <w:rPr>
          <w:rFonts w:ascii="Arial" w:hAnsi="Arial" w:cs="Arial"/>
          <w:sz w:val="24"/>
          <w:szCs w:val="24"/>
        </w:rPr>
        <w:t>ая</w:t>
      </w:r>
      <w:r w:rsidRPr="00BA3F16">
        <w:rPr>
          <w:rFonts w:ascii="Arial" w:hAnsi="Arial" w:cs="Arial"/>
          <w:sz w:val="24"/>
          <w:szCs w:val="24"/>
        </w:rPr>
        <w:t xml:space="preserve"> гибел</w:t>
      </w:r>
      <w:r w:rsidR="00643DAE">
        <w:rPr>
          <w:rFonts w:ascii="Arial" w:hAnsi="Arial" w:cs="Arial"/>
          <w:sz w:val="24"/>
          <w:szCs w:val="24"/>
        </w:rPr>
        <w:t>ь</w:t>
      </w:r>
      <w:r w:rsidRPr="00BA3F16">
        <w:rPr>
          <w:rFonts w:ascii="Arial" w:hAnsi="Arial" w:cs="Arial"/>
          <w:sz w:val="24"/>
          <w:szCs w:val="24"/>
        </w:rPr>
        <w:t xml:space="preserve"> транспортного средства</w:t>
      </w:r>
      <w:r w:rsidR="00643DAE">
        <w:rPr>
          <w:rFonts w:ascii="Arial" w:hAnsi="Arial" w:cs="Arial"/>
          <w:sz w:val="24"/>
          <w:szCs w:val="24"/>
        </w:rPr>
        <w:t>,</w:t>
      </w:r>
      <w:r w:rsidR="00E5664F">
        <w:rPr>
          <w:rFonts w:ascii="Arial" w:hAnsi="Arial" w:cs="Arial"/>
          <w:sz w:val="24"/>
          <w:szCs w:val="24"/>
        </w:rPr>
        <w:t xml:space="preserve"> </w:t>
      </w:r>
      <w:r w:rsidR="00643DAE">
        <w:rPr>
          <w:rFonts w:ascii="Arial" w:hAnsi="Arial" w:cs="Arial"/>
          <w:sz w:val="24"/>
          <w:szCs w:val="24"/>
        </w:rPr>
        <w:t>когда его просто невозможно восстановить. И</w:t>
      </w:r>
      <w:r w:rsidRPr="00BA3F16">
        <w:rPr>
          <w:rFonts w:ascii="Arial" w:hAnsi="Arial" w:cs="Arial"/>
          <w:sz w:val="24"/>
          <w:szCs w:val="24"/>
        </w:rPr>
        <w:t xml:space="preserve">ли </w:t>
      </w:r>
      <w:r w:rsidR="00643DAE">
        <w:rPr>
          <w:rFonts w:ascii="Arial" w:hAnsi="Arial" w:cs="Arial"/>
          <w:sz w:val="24"/>
          <w:szCs w:val="24"/>
        </w:rPr>
        <w:t xml:space="preserve">если авто нанесен </w:t>
      </w:r>
      <w:r w:rsidRPr="00BA3F16">
        <w:rPr>
          <w:rFonts w:ascii="Arial" w:hAnsi="Arial" w:cs="Arial"/>
          <w:sz w:val="24"/>
          <w:szCs w:val="24"/>
        </w:rPr>
        <w:t>ущерб</w:t>
      </w:r>
      <w:r>
        <w:rPr>
          <w:rFonts w:ascii="Arial" w:hAnsi="Arial" w:cs="Arial"/>
          <w:sz w:val="24"/>
          <w:szCs w:val="24"/>
        </w:rPr>
        <w:t>,</w:t>
      </w:r>
      <w:r w:rsidR="00E5664F">
        <w:rPr>
          <w:rFonts w:ascii="Arial" w:hAnsi="Arial" w:cs="Arial"/>
          <w:sz w:val="24"/>
          <w:szCs w:val="24"/>
        </w:rPr>
        <w:t xml:space="preserve"> </w:t>
      </w:r>
      <w:r w:rsidR="00643DAE">
        <w:rPr>
          <w:rFonts w:ascii="Arial" w:hAnsi="Arial" w:cs="Arial"/>
          <w:sz w:val="24"/>
          <w:szCs w:val="24"/>
        </w:rPr>
        <w:t xml:space="preserve">размер </w:t>
      </w:r>
      <w:r>
        <w:rPr>
          <w:rFonts w:ascii="Arial" w:hAnsi="Arial" w:cs="Arial"/>
          <w:sz w:val="24"/>
          <w:szCs w:val="24"/>
        </w:rPr>
        <w:t>котор</w:t>
      </w:r>
      <w:r w:rsidR="00643DAE">
        <w:rPr>
          <w:rFonts w:ascii="Arial" w:hAnsi="Arial" w:cs="Arial"/>
          <w:sz w:val="24"/>
          <w:szCs w:val="24"/>
        </w:rPr>
        <w:t>ого</w:t>
      </w:r>
      <w:r w:rsidR="00E566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превышает </w:t>
      </w:r>
      <w:r w:rsidRPr="00BA3F16">
        <w:rPr>
          <w:rFonts w:ascii="Arial" w:hAnsi="Arial" w:cs="Arial"/>
          <w:sz w:val="24"/>
          <w:szCs w:val="24"/>
        </w:rPr>
        <w:t>установленн</w:t>
      </w:r>
      <w:r>
        <w:rPr>
          <w:rFonts w:ascii="Arial" w:hAnsi="Arial" w:cs="Arial"/>
          <w:sz w:val="24"/>
          <w:szCs w:val="24"/>
        </w:rPr>
        <w:t>ый</w:t>
      </w:r>
      <w:r w:rsidRPr="00BA3F16">
        <w:rPr>
          <w:rFonts w:ascii="Arial" w:hAnsi="Arial" w:cs="Arial"/>
          <w:sz w:val="24"/>
          <w:szCs w:val="24"/>
        </w:rPr>
        <w:t xml:space="preserve"> законом лими</w:t>
      </w:r>
      <w:r>
        <w:rPr>
          <w:rFonts w:ascii="Arial" w:hAnsi="Arial" w:cs="Arial"/>
          <w:sz w:val="24"/>
          <w:szCs w:val="24"/>
        </w:rPr>
        <w:t>т</w:t>
      </w:r>
      <w:r w:rsidRPr="00BA3F16">
        <w:rPr>
          <w:rFonts w:ascii="Arial" w:hAnsi="Arial" w:cs="Arial"/>
          <w:sz w:val="24"/>
          <w:szCs w:val="24"/>
        </w:rPr>
        <w:t xml:space="preserve"> страхов</w:t>
      </w:r>
      <w:r>
        <w:rPr>
          <w:rFonts w:ascii="Arial" w:hAnsi="Arial" w:cs="Arial"/>
          <w:sz w:val="24"/>
          <w:szCs w:val="24"/>
        </w:rPr>
        <w:t xml:space="preserve">ой </w:t>
      </w:r>
      <w:r w:rsidR="00643DAE">
        <w:rPr>
          <w:rFonts w:ascii="Arial" w:hAnsi="Arial" w:cs="Arial"/>
          <w:sz w:val="24"/>
          <w:szCs w:val="24"/>
        </w:rPr>
        <w:t>выплаты</w:t>
      </w:r>
      <w:r>
        <w:rPr>
          <w:rFonts w:ascii="Arial" w:hAnsi="Arial" w:cs="Arial"/>
          <w:sz w:val="24"/>
          <w:szCs w:val="24"/>
        </w:rPr>
        <w:t xml:space="preserve"> в </w:t>
      </w:r>
      <w:r w:rsidRPr="00BA3F16">
        <w:rPr>
          <w:rFonts w:ascii="Arial" w:hAnsi="Arial" w:cs="Arial"/>
          <w:sz w:val="24"/>
          <w:szCs w:val="24"/>
        </w:rPr>
        <w:t>400 тыс</w:t>
      </w:r>
      <w:r>
        <w:rPr>
          <w:rFonts w:ascii="Arial" w:hAnsi="Arial" w:cs="Arial"/>
          <w:sz w:val="24"/>
          <w:szCs w:val="24"/>
        </w:rPr>
        <w:t>.</w:t>
      </w:r>
      <w:r w:rsidRPr="00BA3F16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 xml:space="preserve">. </w:t>
      </w:r>
      <w:r w:rsidR="00643DAE">
        <w:rPr>
          <w:rFonts w:ascii="Arial" w:hAnsi="Arial" w:cs="Arial"/>
          <w:sz w:val="24"/>
          <w:szCs w:val="24"/>
        </w:rPr>
        <w:t>Д</w:t>
      </w:r>
      <w:r w:rsidR="00643DAE" w:rsidRPr="00643DAE">
        <w:rPr>
          <w:rFonts w:ascii="Arial" w:hAnsi="Arial" w:cs="Arial"/>
          <w:sz w:val="24"/>
          <w:szCs w:val="24"/>
        </w:rPr>
        <w:t>енежно</w:t>
      </w:r>
      <w:r w:rsidR="00643DAE">
        <w:rPr>
          <w:rFonts w:ascii="Arial" w:hAnsi="Arial" w:cs="Arial"/>
          <w:sz w:val="24"/>
          <w:szCs w:val="24"/>
        </w:rPr>
        <w:t>е</w:t>
      </w:r>
      <w:r w:rsidR="00643DAE" w:rsidRPr="00643DAE">
        <w:rPr>
          <w:rFonts w:ascii="Arial" w:hAnsi="Arial" w:cs="Arial"/>
          <w:sz w:val="24"/>
          <w:szCs w:val="24"/>
        </w:rPr>
        <w:t xml:space="preserve"> возмещени</w:t>
      </w:r>
      <w:r w:rsidR="00643DAE">
        <w:rPr>
          <w:rFonts w:ascii="Arial" w:hAnsi="Arial" w:cs="Arial"/>
          <w:sz w:val="24"/>
          <w:szCs w:val="24"/>
        </w:rPr>
        <w:t>е будет возможно также в случаях</w:t>
      </w:r>
      <w:r w:rsidR="00643DAE" w:rsidRPr="00643DAE">
        <w:rPr>
          <w:rFonts w:ascii="Arial" w:hAnsi="Arial" w:cs="Arial"/>
          <w:sz w:val="24"/>
          <w:szCs w:val="24"/>
        </w:rPr>
        <w:t xml:space="preserve"> </w:t>
      </w:r>
      <w:r w:rsidRPr="00BA3F16">
        <w:rPr>
          <w:rFonts w:ascii="Arial" w:hAnsi="Arial" w:cs="Arial"/>
          <w:sz w:val="24"/>
          <w:szCs w:val="24"/>
        </w:rPr>
        <w:t>причинени</w:t>
      </w:r>
      <w:r w:rsidR="00643DAE">
        <w:rPr>
          <w:rFonts w:ascii="Arial" w:hAnsi="Arial" w:cs="Arial"/>
          <w:sz w:val="24"/>
          <w:szCs w:val="24"/>
        </w:rPr>
        <w:t>я</w:t>
      </w:r>
      <w:r w:rsidRPr="00BA3F16">
        <w:rPr>
          <w:rFonts w:ascii="Arial" w:hAnsi="Arial" w:cs="Arial"/>
          <w:sz w:val="24"/>
          <w:szCs w:val="24"/>
        </w:rPr>
        <w:t xml:space="preserve"> тяжкого или средней тяжести вреда здоровью</w:t>
      </w:r>
      <w:r>
        <w:rPr>
          <w:rFonts w:ascii="Arial" w:hAnsi="Arial" w:cs="Arial"/>
          <w:sz w:val="24"/>
          <w:szCs w:val="24"/>
        </w:rPr>
        <w:t xml:space="preserve"> потерпевше</w:t>
      </w:r>
      <w:r w:rsidR="007C0B22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в ДТП</w:t>
      </w:r>
      <w:r w:rsidRPr="00BA3F16">
        <w:rPr>
          <w:rFonts w:ascii="Arial" w:hAnsi="Arial" w:cs="Arial"/>
          <w:sz w:val="24"/>
          <w:szCs w:val="24"/>
        </w:rPr>
        <w:t>,</w:t>
      </w:r>
      <w:r w:rsidR="007C0B22">
        <w:rPr>
          <w:rFonts w:ascii="Arial" w:hAnsi="Arial" w:cs="Arial"/>
          <w:sz w:val="24"/>
          <w:szCs w:val="24"/>
        </w:rPr>
        <w:t xml:space="preserve"> </w:t>
      </w:r>
      <w:r w:rsidR="00E5664F">
        <w:rPr>
          <w:rFonts w:ascii="Arial" w:hAnsi="Arial" w:cs="Arial"/>
          <w:sz w:val="24"/>
          <w:szCs w:val="24"/>
        </w:rPr>
        <w:t xml:space="preserve">а также </w:t>
      </w:r>
      <w:r w:rsidR="007C0B22">
        <w:rPr>
          <w:rFonts w:ascii="Arial" w:hAnsi="Arial" w:cs="Arial"/>
          <w:sz w:val="24"/>
          <w:szCs w:val="24"/>
        </w:rPr>
        <w:t>повлекшему</w:t>
      </w:r>
      <w:r w:rsidRPr="00BA3F16">
        <w:rPr>
          <w:rFonts w:ascii="Arial" w:hAnsi="Arial" w:cs="Arial"/>
          <w:sz w:val="24"/>
          <w:szCs w:val="24"/>
        </w:rPr>
        <w:t xml:space="preserve"> инвалидност</w:t>
      </w:r>
      <w:r>
        <w:rPr>
          <w:rFonts w:ascii="Arial" w:hAnsi="Arial" w:cs="Arial"/>
          <w:sz w:val="24"/>
          <w:szCs w:val="24"/>
        </w:rPr>
        <w:t>ь</w:t>
      </w:r>
      <w:r w:rsidRPr="00BA3F16">
        <w:rPr>
          <w:rFonts w:ascii="Arial" w:hAnsi="Arial" w:cs="Arial"/>
          <w:sz w:val="24"/>
          <w:szCs w:val="24"/>
        </w:rPr>
        <w:t xml:space="preserve"> или </w:t>
      </w:r>
      <w:r w:rsidR="007C0B22">
        <w:rPr>
          <w:rFonts w:ascii="Arial" w:hAnsi="Arial" w:cs="Arial"/>
          <w:sz w:val="24"/>
          <w:szCs w:val="24"/>
        </w:rPr>
        <w:t xml:space="preserve">даже </w:t>
      </w:r>
      <w:r>
        <w:rPr>
          <w:rFonts w:ascii="Arial" w:hAnsi="Arial" w:cs="Arial"/>
          <w:sz w:val="24"/>
          <w:szCs w:val="24"/>
        </w:rPr>
        <w:t>летальный исход</w:t>
      </w:r>
      <w:r w:rsidRPr="00BA3F16">
        <w:rPr>
          <w:rFonts w:ascii="Arial" w:hAnsi="Arial" w:cs="Arial"/>
          <w:sz w:val="24"/>
          <w:szCs w:val="24"/>
        </w:rPr>
        <w:t>.</w:t>
      </w:r>
      <w:r w:rsidR="00643DAE" w:rsidRPr="00643DAE">
        <w:t xml:space="preserve"> </w:t>
      </w:r>
      <w:r w:rsidR="00643DAE">
        <w:rPr>
          <w:rFonts w:ascii="Arial" w:hAnsi="Arial" w:cs="Arial"/>
          <w:sz w:val="24"/>
          <w:szCs w:val="24"/>
        </w:rPr>
        <w:t xml:space="preserve">В этих ситуациях бывает важнее потратить положенную выплату </w:t>
      </w:r>
      <w:r w:rsidR="00643DAE" w:rsidRPr="00643DAE">
        <w:rPr>
          <w:rFonts w:ascii="Arial" w:hAnsi="Arial" w:cs="Arial"/>
          <w:sz w:val="24"/>
          <w:szCs w:val="24"/>
        </w:rPr>
        <w:t>на восстановление здоровья</w:t>
      </w:r>
      <w:r w:rsidR="00643DAE">
        <w:rPr>
          <w:rFonts w:ascii="Arial" w:hAnsi="Arial" w:cs="Arial"/>
          <w:sz w:val="24"/>
          <w:szCs w:val="24"/>
        </w:rPr>
        <w:t xml:space="preserve"> или на решение </w:t>
      </w:r>
      <w:r w:rsidR="007C0B22">
        <w:rPr>
          <w:rFonts w:ascii="Arial" w:hAnsi="Arial" w:cs="Arial"/>
          <w:sz w:val="24"/>
          <w:szCs w:val="24"/>
        </w:rPr>
        <w:t xml:space="preserve">насущных </w:t>
      </w:r>
      <w:r w:rsidR="00643DAE">
        <w:rPr>
          <w:rFonts w:ascii="Arial" w:hAnsi="Arial" w:cs="Arial"/>
          <w:sz w:val="24"/>
          <w:szCs w:val="24"/>
        </w:rPr>
        <w:t>проблем</w:t>
      </w:r>
      <w:r w:rsidR="00643DAE" w:rsidRPr="00643DAE">
        <w:rPr>
          <w:rFonts w:ascii="Arial" w:hAnsi="Arial" w:cs="Arial"/>
          <w:sz w:val="24"/>
          <w:szCs w:val="24"/>
        </w:rPr>
        <w:t>.</w:t>
      </w:r>
    </w:p>
    <w:p w:rsidR="00BA3F16" w:rsidRPr="00C64FD0" w:rsidRDefault="00BA3F16" w:rsidP="00BA3F16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64FD0">
        <w:rPr>
          <w:rFonts w:ascii="Arial" w:hAnsi="Arial" w:cs="Arial"/>
          <w:i/>
          <w:sz w:val="24"/>
          <w:szCs w:val="24"/>
        </w:rPr>
        <w:t>-</w:t>
      </w:r>
      <w:r w:rsidR="00E5664F">
        <w:rPr>
          <w:rFonts w:ascii="Arial" w:hAnsi="Arial" w:cs="Arial"/>
          <w:i/>
          <w:sz w:val="24"/>
          <w:szCs w:val="24"/>
        </w:rPr>
        <w:t xml:space="preserve"> </w:t>
      </w:r>
      <w:r w:rsidRPr="00C64FD0">
        <w:rPr>
          <w:rFonts w:ascii="Arial" w:hAnsi="Arial" w:cs="Arial"/>
          <w:i/>
          <w:sz w:val="24"/>
          <w:szCs w:val="24"/>
        </w:rPr>
        <w:t>Предусмотрено ли у автовладельца право самостоятельно выбора станции техобслуживания,</w:t>
      </w:r>
      <w:r w:rsidR="00E5664F">
        <w:rPr>
          <w:rFonts w:ascii="Arial" w:hAnsi="Arial" w:cs="Arial"/>
          <w:i/>
          <w:sz w:val="24"/>
          <w:szCs w:val="24"/>
        </w:rPr>
        <w:t xml:space="preserve"> </w:t>
      </w:r>
      <w:r w:rsidRPr="00C64FD0">
        <w:rPr>
          <w:rFonts w:ascii="Arial" w:hAnsi="Arial" w:cs="Arial"/>
          <w:i/>
          <w:sz w:val="24"/>
          <w:szCs w:val="24"/>
        </w:rPr>
        <w:t>к</w:t>
      </w:r>
      <w:r w:rsidR="00C64FD0" w:rsidRPr="00C64FD0">
        <w:rPr>
          <w:rFonts w:ascii="Arial" w:hAnsi="Arial" w:cs="Arial"/>
          <w:i/>
          <w:sz w:val="24"/>
          <w:szCs w:val="24"/>
        </w:rPr>
        <w:t>у</w:t>
      </w:r>
      <w:r w:rsidRPr="00C64FD0">
        <w:rPr>
          <w:rFonts w:ascii="Arial" w:hAnsi="Arial" w:cs="Arial"/>
          <w:i/>
          <w:sz w:val="24"/>
          <w:szCs w:val="24"/>
        </w:rPr>
        <w:t>да</w:t>
      </w:r>
      <w:r w:rsidR="00E5664F">
        <w:rPr>
          <w:rFonts w:ascii="Arial" w:hAnsi="Arial" w:cs="Arial"/>
          <w:i/>
          <w:sz w:val="24"/>
          <w:szCs w:val="24"/>
        </w:rPr>
        <w:t xml:space="preserve"> </w:t>
      </w:r>
      <w:r w:rsidRPr="00C64FD0">
        <w:rPr>
          <w:rFonts w:ascii="Arial" w:hAnsi="Arial" w:cs="Arial"/>
          <w:i/>
          <w:sz w:val="24"/>
          <w:szCs w:val="24"/>
        </w:rPr>
        <w:t>он</w:t>
      </w:r>
      <w:r w:rsidR="00E5664F">
        <w:rPr>
          <w:rFonts w:ascii="Arial" w:hAnsi="Arial" w:cs="Arial"/>
          <w:i/>
          <w:sz w:val="24"/>
          <w:szCs w:val="24"/>
        </w:rPr>
        <w:t xml:space="preserve"> </w:t>
      </w:r>
      <w:r w:rsidRPr="00C64FD0">
        <w:rPr>
          <w:rFonts w:ascii="Arial" w:hAnsi="Arial" w:cs="Arial"/>
          <w:i/>
          <w:sz w:val="24"/>
          <w:szCs w:val="24"/>
        </w:rPr>
        <w:t>сможет о</w:t>
      </w:r>
      <w:r w:rsidR="00C64FD0" w:rsidRPr="00C64FD0">
        <w:rPr>
          <w:rFonts w:ascii="Arial" w:hAnsi="Arial" w:cs="Arial"/>
          <w:i/>
          <w:sz w:val="24"/>
          <w:szCs w:val="24"/>
        </w:rPr>
        <w:t>б</w:t>
      </w:r>
      <w:r w:rsidRPr="00C64FD0">
        <w:rPr>
          <w:rFonts w:ascii="Arial" w:hAnsi="Arial" w:cs="Arial"/>
          <w:i/>
          <w:sz w:val="24"/>
          <w:szCs w:val="24"/>
        </w:rPr>
        <w:t>ратиться после наступления страхового случая?</w:t>
      </w:r>
    </w:p>
    <w:p w:rsidR="00BA3F16" w:rsidRDefault="00C64FD0" w:rsidP="00C64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566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Такой выбор будет еще </w:t>
      </w:r>
      <w:r w:rsidR="00BA3F16" w:rsidRPr="00BA3F16">
        <w:rPr>
          <w:rFonts w:ascii="Arial" w:hAnsi="Arial" w:cs="Arial"/>
          <w:sz w:val="24"/>
          <w:szCs w:val="24"/>
        </w:rPr>
        <w:t>на этапе заключения договора ОСАГО</w:t>
      </w:r>
      <w:r>
        <w:rPr>
          <w:rFonts w:ascii="Arial" w:hAnsi="Arial" w:cs="Arial"/>
          <w:sz w:val="24"/>
          <w:szCs w:val="24"/>
        </w:rPr>
        <w:t>.</w:t>
      </w:r>
      <w:r w:rsidR="00BA3F16" w:rsidRPr="00BA3F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Страховая компания обязана предложить автовладельцу список всех возможных </w:t>
      </w:r>
      <w:r w:rsidR="00BA3F16" w:rsidRPr="00BA3F16">
        <w:rPr>
          <w:rFonts w:ascii="Arial" w:hAnsi="Arial" w:cs="Arial"/>
          <w:sz w:val="24"/>
          <w:szCs w:val="24"/>
        </w:rPr>
        <w:t>СТО, с которыми у страховщика заключены договоры</w:t>
      </w:r>
      <w:r>
        <w:rPr>
          <w:rFonts w:ascii="Arial" w:hAnsi="Arial" w:cs="Arial"/>
          <w:sz w:val="24"/>
          <w:szCs w:val="24"/>
        </w:rPr>
        <w:t>. Такой перечень</w:t>
      </w:r>
      <w:r w:rsidR="007C0B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A3F16" w:rsidRPr="00BA3F16">
        <w:rPr>
          <w:rFonts w:ascii="Arial" w:hAnsi="Arial" w:cs="Arial"/>
          <w:sz w:val="24"/>
          <w:szCs w:val="24"/>
        </w:rPr>
        <w:t>с указанием адресов места нахождения</w:t>
      </w:r>
      <w:r>
        <w:rPr>
          <w:rFonts w:ascii="Arial" w:hAnsi="Arial" w:cs="Arial"/>
          <w:sz w:val="24"/>
          <w:szCs w:val="24"/>
        </w:rPr>
        <w:t xml:space="preserve"> СТО</w:t>
      </w:r>
      <w:r w:rsidR="00BA3F16" w:rsidRPr="00BA3F16">
        <w:rPr>
          <w:rFonts w:ascii="Arial" w:hAnsi="Arial" w:cs="Arial"/>
          <w:sz w:val="24"/>
          <w:szCs w:val="24"/>
        </w:rPr>
        <w:t xml:space="preserve">, марок и года </w:t>
      </w:r>
      <w:proofErr w:type="gramStart"/>
      <w:r w:rsidR="00BA3F16" w:rsidRPr="00BA3F16">
        <w:rPr>
          <w:rFonts w:ascii="Arial" w:hAnsi="Arial" w:cs="Arial"/>
          <w:sz w:val="24"/>
          <w:szCs w:val="24"/>
        </w:rPr>
        <w:t>выпуска</w:t>
      </w:r>
      <w:proofErr w:type="gramEnd"/>
      <w:r w:rsidR="00BA3F16" w:rsidRPr="00BA3F16">
        <w:rPr>
          <w:rFonts w:ascii="Arial" w:hAnsi="Arial" w:cs="Arial"/>
          <w:sz w:val="24"/>
          <w:szCs w:val="24"/>
        </w:rPr>
        <w:t xml:space="preserve"> обслуживаемых ими транспортных средств</w:t>
      </w:r>
      <w:r>
        <w:rPr>
          <w:rFonts w:ascii="Arial" w:hAnsi="Arial" w:cs="Arial"/>
          <w:sz w:val="24"/>
          <w:szCs w:val="24"/>
        </w:rPr>
        <w:t xml:space="preserve">, </w:t>
      </w:r>
      <w:r w:rsidR="00BA3F16" w:rsidRPr="00BA3F16">
        <w:rPr>
          <w:rFonts w:ascii="Arial" w:hAnsi="Arial" w:cs="Arial"/>
          <w:sz w:val="24"/>
          <w:szCs w:val="24"/>
        </w:rPr>
        <w:t xml:space="preserve">примерных сроков проведения ремонта должен публиковаться на сайте страховой организации </w:t>
      </w:r>
      <w:r>
        <w:rPr>
          <w:rFonts w:ascii="Arial" w:hAnsi="Arial" w:cs="Arial"/>
          <w:sz w:val="24"/>
          <w:szCs w:val="24"/>
        </w:rPr>
        <w:t xml:space="preserve">- </w:t>
      </w:r>
      <w:r w:rsidR="00BA3F16" w:rsidRPr="00BA3F16">
        <w:rPr>
          <w:rFonts w:ascii="Arial" w:hAnsi="Arial" w:cs="Arial"/>
          <w:sz w:val="24"/>
          <w:szCs w:val="24"/>
        </w:rPr>
        <w:t xml:space="preserve">и постоянно актуализироваться. </w:t>
      </w:r>
      <w:r>
        <w:rPr>
          <w:rFonts w:ascii="Arial" w:hAnsi="Arial" w:cs="Arial"/>
          <w:sz w:val="24"/>
          <w:szCs w:val="24"/>
        </w:rPr>
        <w:t xml:space="preserve">То есть еще до заключения договора ОСАГО </w:t>
      </w:r>
      <w:r w:rsidR="00BA3F16" w:rsidRPr="00BA3F16">
        <w:rPr>
          <w:rFonts w:ascii="Arial" w:hAnsi="Arial" w:cs="Arial"/>
          <w:sz w:val="24"/>
          <w:szCs w:val="24"/>
        </w:rPr>
        <w:t xml:space="preserve">автовладелец сможет сам провести своеобразный мониторинг, </w:t>
      </w:r>
      <w:r>
        <w:rPr>
          <w:rFonts w:ascii="Arial" w:hAnsi="Arial" w:cs="Arial"/>
          <w:sz w:val="24"/>
          <w:szCs w:val="24"/>
        </w:rPr>
        <w:t>сравнить</w:t>
      </w:r>
      <w:r w:rsidR="00BA3F16" w:rsidRPr="00BA3F16">
        <w:rPr>
          <w:rFonts w:ascii="Arial" w:hAnsi="Arial" w:cs="Arial"/>
          <w:sz w:val="24"/>
          <w:szCs w:val="24"/>
        </w:rPr>
        <w:t xml:space="preserve"> сайты разных страховщиков, список </w:t>
      </w:r>
      <w:r>
        <w:rPr>
          <w:rFonts w:ascii="Arial" w:hAnsi="Arial" w:cs="Arial"/>
          <w:sz w:val="24"/>
          <w:szCs w:val="24"/>
        </w:rPr>
        <w:t>станций</w:t>
      </w:r>
      <w:r w:rsidR="00E566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техобслуживания</w:t>
      </w:r>
      <w:r w:rsidR="00BA3F16" w:rsidRPr="00BA3F16">
        <w:rPr>
          <w:rFonts w:ascii="Arial" w:hAnsi="Arial" w:cs="Arial"/>
          <w:sz w:val="24"/>
          <w:szCs w:val="24"/>
        </w:rPr>
        <w:t>, с которыми они сотрудничают, и выбрать понравившийся вариант.</w:t>
      </w:r>
    </w:p>
    <w:p w:rsidR="00C64FD0" w:rsidRPr="00C64FD0" w:rsidRDefault="00C64FD0" w:rsidP="00C64FD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64FD0">
        <w:rPr>
          <w:rFonts w:ascii="Arial" w:hAnsi="Arial" w:cs="Arial"/>
          <w:i/>
          <w:sz w:val="24"/>
          <w:szCs w:val="24"/>
        </w:rPr>
        <w:t>- Допустим,</w:t>
      </w:r>
      <w:r w:rsidR="00E5664F">
        <w:rPr>
          <w:rFonts w:ascii="Arial" w:hAnsi="Arial" w:cs="Arial"/>
          <w:i/>
          <w:sz w:val="24"/>
          <w:szCs w:val="24"/>
        </w:rPr>
        <w:t xml:space="preserve"> </w:t>
      </w:r>
      <w:r w:rsidRPr="00C64FD0">
        <w:rPr>
          <w:rFonts w:ascii="Arial" w:hAnsi="Arial" w:cs="Arial"/>
          <w:i/>
          <w:sz w:val="24"/>
          <w:szCs w:val="24"/>
        </w:rPr>
        <w:t>произошло ДТП. Каковы теперь действия владельца пострадавшего авто?</w:t>
      </w:r>
    </w:p>
    <w:p w:rsidR="00BA3F16" w:rsidRDefault="00C64FD0" w:rsidP="00BA3F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BA3F16" w:rsidRPr="00BA3F16">
        <w:rPr>
          <w:rFonts w:ascii="Arial" w:hAnsi="Arial" w:cs="Arial"/>
          <w:sz w:val="24"/>
          <w:szCs w:val="24"/>
        </w:rPr>
        <w:t xml:space="preserve">осле осмотра поврежденного транспортного средства и проведения независимой технической экспертизы страховая </w:t>
      </w:r>
      <w:r>
        <w:rPr>
          <w:rFonts w:ascii="Arial" w:hAnsi="Arial" w:cs="Arial"/>
          <w:sz w:val="24"/>
          <w:szCs w:val="24"/>
        </w:rPr>
        <w:t>компания</w:t>
      </w:r>
      <w:r w:rsidR="00BA3F16" w:rsidRPr="00BA3F16">
        <w:rPr>
          <w:rFonts w:ascii="Arial" w:hAnsi="Arial" w:cs="Arial"/>
          <w:sz w:val="24"/>
          <w:szCs w:val="24"/>
        </w:rPr>
        <w:t xml:space="preserve"> выда</w:t>
      </w:r>
      <w:r>
        <w:rPr>
          <w:rFonts w:ascii="Arial" w:hAnsi="Arial" w:cs="Arial"/>
          <w:sz w:val="24"/>
          <w:szCs w:val="24"/>
        </w:rPr>
        <w:t>ст</w:t>
      </w:r>
      <w:r w:rsidR="00BA3F16" w:rsidRPr="00BA3F16">
        <w:rPr>
          <w:rFonts w:ascii="Arial" w:hAnsi="Arial" w:cs="Arial"/>
          <w:sz w:val="24"/>
          <w:szCs w:val="24"/>
        </w:rPr>
        <w:t xml:space="preserve"> потерпевшему направление на ремонт на выбранный сервис с последующей оплатой выполненного ремонта.</w:t>
      </w:r>
      <w:r w:rsidR="00E5664F">
        <w:rPr>
          <w:rFonts w:ascii="Arial" w:hAnsi="Arial" w:cs="Arial"/>
          <w:sz w:val="24"/>
          <w:szCs w:val="24"/>
        </w:rPr>
        <w:t xml:space="preserve"> </w:t>
      </w:r>
      <w:r w:rsidR="00BA3F16" w:rsidRPr="00BA3F16">
        <w:rPr>
          <w:rFonts w:ascii="Arial" w:hAnsi="Arial" w:cs="Arial"/>
          <w:sz w:val="24"/>
          <w:szCs w:val="24"/>
        </w:rPr>
        <w:t>При этом СТО должна соответствовать законодательно установленным требованиям к организации ремонта</w:t>
      </w:r>
      <w:r>
        <w:rPr>
          <w:rFonts w:ascii="Arial" w:hAnsi="Arial" w:cs="Arial"/>
          <w:sz w:val="24"/>
          <w:szCs w:val="24"/>
        </w:rPr>
        <w:t xml:space="preserve">. Так, </w:t>
      </w:r>
      <w:r w:rsidR="00BA3F16" w:rsidRPr="00BA3F16">
        <w:rPr>
          <w:rFonts w:ascii="Arial" w:hAnsi="Arial" w:cs="Arial"/>
          <w:sz w:val="24"/>
          <w:szCs w:val="24"/>
        </w:rPr>
        <w:t xml:space="preserve">сроки проведения ремонта </w:t>
      </w:r>
      <w:r>
        <w:rPr>
          <w:rFonts w:ascii="Arial" w:hAnsi="Arial" w:cs="Arial"/>
          <w:sz w:val="24"/>
          <w:szCs w:val="24"/>
        </w:rPr>
        <w:t xml:space="preserve">– максимум </w:t>
      </w:r>
      <w:r w:rsidR="00BA3F16" w:rsidRPr="00BA3F16">
        <w:rPr>
          <w:rFonts w:ascii="Arial" w:hAnsi="Arial" w:cs="Arial"/>
          <w:sz w:val="24"/>
          <w:szCs w:val="24"/>
        </w:rPr>
        <w:t xml:space="preserve">30 рабочих дней, доступность места проведения восстановительного ремонта </w:t>
      </w:r>
      <w:r>
        <w:rPr>
          <w:rFonts w:ascii="Arial" w:hAnsi="Arial" w:cs="Arial"/>
          <w:sz w:val="24"/>
          <w:szCs w:val="24"/>
        </w:rPr>
        <w:t xml:space="preserve">- </w:t>
      </w:r>
      <w:r w:rsidR="00BA3F16" w:rsidRPr="00BA3F16">
        <w:rPr>
          <w:rFonts w:ascii="Arial" w:hAnsi="Arial" w:cs="Arial"/>
          <w:sz w:val="24"/>
          <w:szCs w:val="24"/>
        </w:rPr>
        <w:t xml:space="preserve">не более 50 км от места жительства потерпевшего или </w:t>
      </w:r>
      <w:r w:rsidR="007C0B22">
        <w:rPr>
          <w:rFonts w:ascii="Arial" w:hAnsi="Arial" w:cs="Arial"/>
          <w:sz w:val="24"/>
          <w:szCs w:val="24"/>
        </w:rPr>
        <w:t xml:space="preserve">от </w:t>
      </w:r>
      <w:r w:rsidR="00BA3F16" w:rsidRPr="00BA3F16">
        <w:rPr>
          <w:rFonts w:ascii="Arial" w:hAnsi="Arial" w:cs="Arial"/>
          <w:sz w:val="24"/>
          <w:szCs w:val="24"/>
        </w:rPr>
        <w:t>места ДТП до места ремонта</w:t>
      </w:r>
      <w:r>
        <w:rPr>
          <w:rFonts w:ascii="Arial" w:hAnsi="Arial" w:cs="Arial"/>
          <w:sz w:val="24"/>
          <w:szCs w:val="24"/>
        </w:rPr>
        <w:t xml:space="preserve">. Предусмотрена также </w:t>
      </w:r>
      <w:r w:rsidR="00BA3F16" w:rsidRPr="00BA3F16">
        <w:rPr>
          <w:rFonts w:ascii="Arial" w:hAnsi="Arial" w:cs="Arial"/>
          <w:sz w:val="24"/>
          <w:szCs w:val="24"/>
        </w:rPr>
        <w:t>обязательность сохранения гарантийных обязательств для автомобилей не старше двух лет</w:t>
      </w:r>
      <w:r>
        <w:rPr>
          <w:rFonts w:ascii="Arial" w:hAnsi="Arial" w:cs="Arial"/>
          <w:sz w:val="24"/>
          <w:szCs w:val="24"/>
        </w:rPr>
        <w:t>:</w:t>
      </w:r>
      <w:r w:rsidR="00E5664F">
        <w:rPr>
          <w:rFonts w:ascii="Arial" w:hAnsi="Arial" w:cs="Arial"/>
          <w:sz w:val="24"/>
          <w:szCs w:val="24"/>
        </w:rPr>
        <w:t xml:space="preserve"> </w:t>
      </w:r>
      <w:r w:rsidR="00425BBD">
        <w:rPr>
          <w:rFonts w:ascii="Arial" w:hAnsi="Arial" w:cs="Arial"/>
          <w:sz w:val="24"/>
          <w:szCs w:val="24"/>
        </w:rPr>
        <w:t xml:space="preserve">их </w:t>
      </w:r>
      <w:r w:rsidR="00BA3F16" w:rsidRPr="00BA3F16">
        <w:rPr>
          <w:rFonts w:ascii="Arial" w:hAnsi="Arial" w:cs="Arial"/>
          <w:sz w:val="24"/>
          <w:szCs w:val="24"/>
        </w:rPr>
        <w:t xml:space="preserve">ремонт должен производиться у официальных дилеров. </w:t>
      </w:r>
    </w:p>
    <w:p w:rsidR="00C64FD0" w:rsidRPr="00C64FD0" w:rsidRDefault="00C64FD0" w:rsidP="00BA3F16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64FD0">
        <w:rPr>
          <w:rFonts w:ascii="Arial" w:hAnsi="Arial" w:cs="Arial"/>
          <w:i/>
          <w:sz w:val="24"/>
          <w:szCs w:val="24"/>
        </w:rPr>
        <w:lastRenderedPageBreak/>
        <w:t>- А может ли автовладелец в каком-то случае отремонтировать автомобиль на сервисе по своему выбору?</w:t>
      </w:r>
    </w:p>
    <w:p w:rsidR="00BA3F16" w:rsidRDefault="00C64FD0" w:rsidP="00BA3F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Только п</w:t>
      </w:r>
      <w:r w:rsidR="00BA3F16" w:rsidRPr="00BA3F16">
        <w:rPr>
          <w:rFonts w:ascii="Arial" w:hAnsi="Arial" w:cs="Arial"/>
          <w:sz w:val="24"/>
          <w:szCs w:val="24"/>
        </w:rPr>
        <w:t>о согласованию со страховщиком. Для самостоятельной организации ремонта поврежденного автомобиля на СТО, с которой у страхов</w:t>
      </w:r>
      <w:r>
        <w:rPr>
          <w:rFonts w:ascii="Arial" w:hAnsi="Arial" w:cs="Arial"/>
          <w:sz w:val="24"/>
          <w:szCs w:val="24"/>
        </w:rPr>
        <w:t>ой компании</w:t>
      </w:r>
      <w:r w:rsidR="00BA3F16" w:rsidRPr="00BA3F16">
        <w:rPr>
          <w:rFonts w:ascii="Arial" w:hAnsi="Arial" w:cs="Arial"/>
          <w:sz w:val="24"/>
          <w:szCs w:val="24"/>
        </w:rPr>
        <w:t xml:space="preserve"> нет договора, надо будет получить письменное согласие страховой. В заявлении необходимо будет указать полное наименование выбранной СТО, ее адрес, место нахождения и платежные реквизиты для возможности оплаты страховщиком проведенного восстановительного ремонта.</w:t>
      </w:r>
    </w:p>
    <w:p w:rsidR="00C64FD0" w:rsidRPr="00C64FD0" w:rsidRDefault="00C64FD0" w:rsidP="00BA3F16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64FD0">
        <w:rPr>
          <w:rFonts w:ascii="Arial" w:hAnsi="Arial" w:cs="Arial"/>
          <w:i/>
          <w:sz w:val="24"/>
          <w:szCs w:val="24"/>
        </w:rPr>
        <w:t>-</w:t>
      </w:r>
      <w:r w:rsidR="00E5664F">
        <w:rPr>
          <w:rFonts w:ascii="Arial" w:hAnsi="Arial" w:cs="Arial"/>
          <w:i/>
          <w:sz w:val="24"/>
          <w:szCs w:val="24"/>
        </w:rPr>
        <w:t xml:space="preserve"> </w:t>
      </w:r>
      <w:r w:rsidRPr="00C64FD0">
        <w:rPr>
          <w:rFonts w:ascii="Arial" w:hAnsi="Arial" w:cs="Arial"/>
          <w:i/>
          <w:sz w:val="24"/>
          <w:szCs w:val="24"/>
        </w:rPr>
        <w:t>Дискуссия о том, учитывать или нет износ деталей и агрегатов,</w:t>
      </w:r>
      <w:r w:rsidR="00E5664F">
        <w:rPr>
          <w:rFonts w:ascii="Arial" w:hAnsi="Arial" w:cs="Arial"/>
          <w:i/>
          <w:sz w:val="24"/>
          <w:szCs w:val="24"/>
        </w:rPr>
        <w:t xml:space="preserve"> </w:t>
      </w:r>
      <w:r w:rsidRPr="00C64FD0">
        <w:rPr>
          <w:rFonts w:ascii="Arial" w:hAnsi="Arial" w:cs="Arial"/>
          <w:i/>
          <w:sz w:val="24"/>
          <w:szCs w:val="24"/>
        </w:rPr>
        <w:t>была</w:t>
      </w:r>
      <w:r w:rsidR="00E5664F">
        <w:rPr>
          <w:rFonts w:ascii="Arial" w:hAnsi="Arial" w:cs="Arial"/>
          <w:i/>
          <w:sz w:val="24"/>
          <w:szCs w:val="24"/>
        </w:rPr>
        <w:t xml:space="preserve"> </w:t>
      </w:r>
      <w:r w:rsidRPr="00C64FD0">
        <w:rPr>
          <w:rFonts w:ascii="Arial" w:hAnsi="Arial" w:cs="Arial"/>
          <w:i/>
          <w:sz w:val="24"/>
          <w:szCs w:val="24"/>
        </w:rPr>
        <w:t xml:space="preserve"> долгой</w:t>
      </w:r>
      <w:r>
        <w:rPr>
          <w:rFonts w:ascii="Arial" w:hAnsi="Arial" w:cs="Arial"/>
          <w:i/>
          <w:sz w:val="24"/>
          <w:szCs w:val="24"/>
        </w:rPr>
        <w:t>.</w:t>
      </w:r>
    </w:p>
    <w:p w:rsidR="00BA3F16" w:rsidRDefault="00C64FD0" w:rsidP="00BA3F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итоге законодатели пришли к следующему решению: в</w:t>
      </w:r>
      <w:r w:rsidR="00BA3F16" w:rsidRPr="00BA3F16">
        <w:rPr>
          <w:rFonts w:ascii="Arial" w:hAnsi="Arial" w:cs="Arial"/>
          <w:sz w:val="24"/>
          <w:szCs w:val="24"/>
        </w:rPr>
        <w:t xml:space="preserve"> отличие от денежной</w:t>
      </w:r>
      <w:r w:rsidR="007C0B22">
        <w:rPr>
          <w:rFonts w:ascii="Arial" w:hAnsi="Arial" w:cs="Arial"/>
          <w:sz w:val="24"/>
          <w:szCs w:val="24"/>
        </w:rPr>
        <w:t xml:space="preserve"> </w:t>
      </w:r>
      <w:r w:rsidR="00BA3F16" w:rsidRPr="00BA3F16">
        <w:rPr>
          <w:rFonts w:ascii="Arial" w:hAnsi="Arial" w:cs="Arial"/>
          <w:sz w:val="24"/>
          <w:szCs w:val="24"/>
        </w:rPr>
        <w:t xml:space="preserve">выплаты при осуществлении восстановительного ремонта поврежденного </w:t>
      </w:r>
      <w:r>
        <w:rPr>
          <w:rFonts w:ascii="Arial" w:hAnsi="Arial" w:cs="Arial"/>
          <w:sz w:val="24"/>
          <w:szCs w:val="24"/>
        </w:rPr>
        <w:t>авто</w:t>
      </w:r>
      <w:r w:rsidR="00BA3F16" w:rsidRPr="00BA3F16">
        <w:rPr>
          <w:rFonts w:ascii="Arial" w:hAnsi="Arial" w:cs="Arial"/>
          <w:sz w:val="24"/>
          <w:szCs w:val="24"/>
        </w:rPr>
        <w:t xml:space="preserve"> не будет учитываться износ деталей и агрегатов. </w:t>
      </w:r>
      <w:r>
        <w:rPr>
          <w:rFonts w:ascii="Arial" w:hAnsi="Arial" w:cs="Arial"/>
          <w:sz w:val="24"/>
          <w:szCs w:val="24"/>
        </w:rPr>
        <w:t>Есть</w:t>
      </w:r>
      <w:r w:rsidR="00E566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еще одно</w:t>
      </w:r>
      <w:r w:rsidR="00E5664F">
        <w:rPr>
          <w:rFonts w:ascii="Arial" w:hAnsi="Arial" w:cs="Arial"/>
          <w:sz w:val="24"/>
          <w:szCs w:val="24"/>
        </w:rPr>
        <w:t xml:space="preserve"> </w:t>
      </w:r>
      <w:r w:rsidR="00BA3F16" w:rsidRPr="00BA3F16">
        <w:rPr>
          <w:rFonts w:ascii="Arial" w:hAnsi="Arial" w:cs="Arial"/>
          <w:sz w:val="24"/>
          <w:szCs w:val="24"/>
        </w:rPr>
        <w:t>важное изменение – запрет на замену деталей на запасные части, бывшие в употреблении</w:t>
      </w:r>
      <w:r>
        <w:rPr>
          <w:rFonts w:ascii="Arial" w:hAnsi="Arial" w:cs="Arial"/>
          <w:sz w:val="24"/>
          <w:szCs w:val="24"/>
        </w:rPr>
        <w:t>. Это допускается</w:t>
      </w:r>
      <w:r w:rsidR="00E566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только по </w:t>
      </w:r>
      <w:r w:rsidR="00BA3F16" w:rsidRPr="00BA3F16">
        <w:rPr>
          <w:rFonts w:ascii="Arial" w:hAnsi="Arial" w:cs="Arial"/>
          <w:sz w:val="24"/>
          <w:szCs w:val="24"/>
        </w:rPr>
        <w:t>соглашени</w:t>
      </w:r>
      <w:r>
        <w:rPr>
          <w:rFonts w:ascii="Arial" w:hAnsi="Arial" w:cs="Arial"/>
          <w:sz w:val="24"/>
          <w:szCs w:val="24"/>
        </w:rPr>
        <w:t xml:space="preserve">ю между </w:t>
      </w:r>
      <w:r w:rsidR="00BA3F16" w:rsidRPr="00BA3F16">
        <w:rPr>
          <w:rFonts w:ascii="Arial" w:hAnsi="Arial" w:cs="Arial"/>
          <w:sz w:val="24"/>
          <w:szCs w:val="24"/>
        </w:rPr>
        <w:t>страховщик</w:t>
      </w:r>
      <w:r>
        <w:rPr>
          <w:rFonts w:ascii="Arial" w:hAnsi="Arial" w:cs="Arial"/>
          <w:sz w:val="24"/>
          <w:szCs w:val="24"/>
        </w:rPr>
        <w:t>ом</w:t>
      </w:r>
      <w:r w:rsidR="00BA3F16" w:rsidRPr="00BA3F16">
        <w:rPr>
          <w:rFonts w:ascii="Arial" w:hAnsi="Arial" w:cs="Arial"/>
          <w:sz w:val="24"/>
          <w:szCs w:val="24"/>
        </w:rPr>
        <w:t xml:space="preserve"> и автовладельца, например, когда речь идет о ремонте автомобилей, на которые уже не выпускаются новые запчасти.</w:t>
      </w:r>
    </w:p>
    <w:p w:rsidR="00C64FD0" w:rsidRPr="00C64FD0" w:rsidRDefault="00C64FD0" w:rsidP="00BA3F16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64FD0">
        <w:rPr>
          <w:rFonts w:ascii="Arial" w:hAnsi="Arial" w:cs="Arial"/>
          <w:i/>
          <w:sz w:val="24"/>
          <w:szCs w:val="24"/>
        </w:rPr>
        <w:t>-</w:t>
      </w:r>
      <w:r w:rsidR="00E5664F">
        <w:rPr>
          <w:rFonts w:ascii="Arial" w:hAnsi="Arial" w:cs="Arial"/>
          <w:i/>
          <w:sz w:val="24"/>
          <w:szCs w:val="24"/>
        </w:rPr>
        <w:t xml:space="preserve"> </w:t>
      </w:r>
      <w:r w:rsidRPr="00C64FD0">
        <w:rPr>
          <w:rFonts w:ascii="Arial" w:hAnsi="Arial" w:cs="Arial"/>
          <w:i/>
          <w:sz w:val="24"/>
          <w:szCs w:val="24"/>
        </w:rPr>
        <w:t xml:space="preserve">Предусмотрена ли гарантия на </w:t>
      </w:r>
      <w:proofErr w:type="spellStart"/>
      <w:r w:rsidRPr="00C64FD0">
        <w:rPr>
          <w:rFonts w:ascii="Arial" w:hAnsi="Arial" w:cs="Arial"/>
          <w:i/>
          <w:sz w:val="24"/>
          <w:szCs w:val="24"/>
        </w:rPr>
        <w:t>произведенный</w:t>
      </w:r>
      <w:proofErr w:type="spellEnd"/>
      <w:r w:rsidRPr="00C64F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64FD0">
        <w:rPr>
          <w:rFonts w:ascii="Arial" w:hAnsi="Arial" w:cs="Arial"/>
          <w:i/>
          <w:sz w:val="24"/>
          <w:szCs w:val="24"/>
        </w:rPr>
        <w:t>авторемонт</w:t>
      </w:r>
      <w:proofErr w:type="spellEnd"/>
      <w:r w:rsidRPr="00C64FD0">
        <w:rPr>
          <w:rFonts w:ascii="Arial" w:hAnsi="Arial" w:cs="Arial"/>
          <w:i/>
          <w:sz w:val="24"/>
          <w:szCs w:val="24"/>
        </w:rPr>
        <w:t>?</w:t>
      </w:r>
    </w:p>
    <w:p w:rsidR="00BA3F16" w:rsidRDefault="00C64FD0" w:rsidP="00BA3F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A3F16" w:rsidRPr="00BA3F16">
        <w:rPr>
          <w:rFonts w:ascii="Arial" w:hAnsi="Arial" w:cs="Arial"/>
          <w:sz w:val="24"/>
          <w:szCs w:val="24"/>
        </w:rPr>
        <w:t>Минимальный гарантийный срок на работы по восстановительному ремонту поврежденного транспортного средства составляет 6 месяцев, а на кузовные работы и работы, связанные с использованием лакокрасочных материалов, – 12 месяцев.</w:t>
      </w:r>
      <w:r>
        <w:rPr>
          <w:rFonts w:ascii="Arial" w:hAnsi="Arial" w:cs="Arial"/>
          <w:sz w:val="24"/>
          <w:szCs w:val="24"/>
        </w:rPr>
        <w:t xml:space="preserve"> </w:t>
      </w:r>
      <w:r w:rsidR="00BA3F16" w:rsidRPr="00BA3F16">
        <w:rPr>
          <w:rFonts w:ascii="Arial" w:hAnsi="Arial" w:cs="Arial"/>
          <w:sz w:val="24"/>
          <w:szCs w:val="24"/>
        </w:rPr>
        <w:t>Ответственность за качество и сроки ремонта несет страхов</w:t>
      </w:r>
      <w:r w:rsidR="00643DAE">
        <w:rPr>
          <w:rFonts w:ascii="Arial" w:hAnsi="Arial" w:cs="Arial"/>
          <w:sz w:val="24"/>
          <w:szCs w:val="24"/>
        </w:rPr>
        <w:t>ая компания</w:t>
      </w:r>
      <w:r w:rsidR="00BA3F16" w:rsidRPr="00BA3F16">
        <w:rPr>
          <w:rFonts w:ascii="Arial" w:hAnsi="Arial" w:cs="Arial"/>
          <w:sz w:val="24"/>
          <w:szCs w:val="24"/>
        </w:rPr>
        <w:t>. При выявлении недостатков проведенного ремонта автовладелец указывает их в акте приема-передачи при получении транспортного средства от СТО и обращается с заявлением к страховщику.</w:t>
      </w:r>
    </w:p>
    <w:p w:rsidR="00643DAE" w:rsidRPr="00643DAE" w:rsidRDefault="00643DAE" w:rsidP="00BA3F16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43DAE">
        <w:rPr>
          <w:rFonts w:ascii="Arial" w:hAnsi="Arial" w:cs="Arial"/>
          <w:i/>
          <w:sz w:val="24"/>
          <w:szCs w:val="24"/>
        </w:rPr>
        <w:t>-</w:t>
      </w:r>
      <w:r w:rsidR="00E5664F">
        <w:rPr>
          <w:rFonts w:ascii="Arial" w:hAnsi="Arial" w:cs="Arial"/>
          <w:i/>
          <w:sz w:val="24"/>
          <w:szCs w:val="24"/>
        </w:rPr>
        <w:t xml:space="preserve"> </w:t>
      </w:r>
      <w:r w:rsidRPr="00643DAE">
        <w:rPr>
          <w:rFonts w:ascii="Arial" w:hAnsi="Arial" w:cs="Arial"/>
          <w:i/>
          <w:sz w:val="24"/>
          <w:szCs w:val="24"/>
        </w:rPr>
        <w:t>Вы сказали, что</w:t>
      </w:r>
      <w:r w:rsidR="00E5664F">
        <w:rPr>
          <w:rFonts w:ascii="Arial" w:hAnsi="Arial" w:cs="Arial"/>
          <w:i/>
          <w:sz w:val="24"/>
          <w:szCs w:val="24"/>
        </w:rPr>
        <w:t xml:space="preserve"> </w:t>
      </w:r>
      <w:r w:rsidRPr="00643DAE">
        <w:rPr>
          <w:rFonts w:ascii="Arial" w:hAnsi="Arial" w:cs="Arial"/>
          <w:i/>
          <w:sz w:val="24"/>
          <w:szCs w:val="24"/>
        </w:rPr>
        <w:t>ремонт на СТО не должен занимать</w:t>
      </w:r>
      <w:r w:rsidR="00E5664F">
        <w:rPr>
          <w:rFonts w:ascii="Arial" w:hAnsi="Arial" w:cs="Arial"/>
          <w:i/>
          <w:sz w:val="24"/>
          <w:szCs w:val="24"/>
        </w:rPr>
        <w:t xml:space="preserve"> </w:t>
      </w:r>
      <w:r w:rsidRPr="00643DAE">
        <w:rPr>
          <w:rFonts w:ascii="Arial" w:hAnsi="Arial" w:cs="Arial"/>
          <w:i/>
          <w:sz w:val="24"/>
          <w:szCs w:val="24"/>
        </w:rPr>
        <w:t>более 30</w:t>
      </w:r>
      <w:r w:rsidR="00E5664F">
        <w:rPr>
          <w:rFonts w:ascii="Arial" w:hAnsi="Arial" w:cs="Arial"/>
          <w:i/>
          <w:sz w:val="24"/>
          <w:szCs w:val="24"/>
        </w:rPr>
        <w:t xml:space="preserve"> </w:t>
      </w:r>
      <w:r w:rsidRPr="00643DAE">
        <w:rPr>
          <w:rFonts w:ascii="Arial" w:hAnsi="Arial" w:cs="Arial"/>
          <w:i/>
          <w:sz w:val="24"/>
          <w:szCs w:val="24"/>
        </w:rPr>
        <w:t>дней.</w:t>
      </w:r>
      <w:r w:rsidR="00E5664F">
        <w:rPr>
          <w:rFonts w:ascii="Arial" w:hAnsi="Arial" w:cs="Arial"/>
          <w:i/>
          <w:sz w:val="24"/>
          <w:szCs w:val="24"/>
        </w:rPr>
        <w:t xml:space="preserve"> </w:t>
      </w:r>
      <w:r w:rsidRPr="00643DAE">
        <w:rPr>
          <w:rFonts w:ascii="Arial" w:hAnsi="Arial" w:cs="Arial"/>
          <w:i/>
          <w:sz w:val="24"/>
          <w:szCs w:val="24"/>
        </w:rPr>
        <w:t>А если</w:t>
      </w:r>
      <w:r w:rsidR="00E5664F">
        <w:rPr>
          <w:rFonts w:ascii="Arial" w:hAnsi="Arial" w:cs="Arial"/>
          <w:i/>
          <w:sz w:val="24"/>
          <w:szCs w:val="24"/>
        </w:rPr>
        <w:t xml:space="preserve"> </w:t>
      </w:r>
      <w:r w:rsidRPr="00643DAE">
        <w:rPr>
          <w:rFonts w:ascii="Arial" w:hAnsi="Arial" w:cs="Arial"/>
          <w:i/>
          <w:sz w:val="24"/>
          <w:szCs w:val="24"/>
        </w:rPr>
        <w:t xml:space="preserve">он все же затянется? </w:t>
      </w:r>
    </w:p>
    <w:p w:rsidR="00BA3F16" w:rsidRPr="00BA3F16" w:rsidRDefault="00643DAE" w:rsidP="00643D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43DAE">
        <w:rPr>
          <w:rFonts w:ascii="Arial" w:hAnsi="Arial" w:cs="Arial"/>
          <w:sz w:val="24"/>
          <w:szCs w:val="24"/>
        </w:rPr>
        <w:t xml:space="preserve">Важно, что за качество ремонта отвечает страховая компания. </w:t>
      </w:r>
      <w:r>
        <w:rPr>
          <w:rFonts w:ascii="Arial" w:hAnsi="Arial" w:cs="Arial"/>
          <w:sz w:val="24"/>
          <w:szCs w:val="24"/>
        </w:rPr>
        <w:t>Если возникнут</w:t>
      </w:r>
      <w:r w:rsidR="00E566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проблемы, то нужно </w:t>
      </w:r>
      <w:r w:rsidRPr="00643DAE">
        <w:rPr>
          <w:rFonts w:ascii="Arial" w:hAnsi="Arial" w:cs="Arial"/>
          <w:sz w:val="24"/>
          <w:szCs w:val="24"/>
        </w:rPr>
        <w:t>обращат</w:t>
      </w:r>
      <w:r>
        <w:rPr>
          <w:rFonts w:ascii="Arial" w:hAnsi="Arial" w:cs="Arial"/>
          <w:sz w:val="24"/>
          <w:szCs w:val="24"/>
        </w:rPr>
        <w:t>ь</w:t>
      </w:r>
      <w:r w:rsidRPr="00643DAE">
        <w:rPr>
          <w:rFonts w:ascii="Arial" w:hAnsi="Arial" w:cs="Arial"/>
          <w:sz w:val="24"/>
          <w:szCs w:val="24"/>
        </w:rPr>
        <w:t xml:space="preserve">ся с претензией </w:t>
      </w:r>
      <w:r>
        <w:rPr>
          <w:rFonts w:ascii="Arial" w:hAnsi="Arial" w:cs="Arial"/>
          <w:sz w:val="24"/>
          <w:szCs w:val="24"/>
        </w:rPr>
        <w:t>к страховщику</w:t>
      </w:r>
      <w:r w:rsidR="00891E72">
        <w:rPr>
          <w:rFonts w:ascii="Arial" w:hAnsi="Arial" w:cs="Arial"/>
          <w:sz w:val="24"/>
          <w:szCs w:val="24"/>
        </w:rPr>
        <w:t xml:space="preserve">. Он обязан </w:t>
      </w:r>
      <w:r w:rsidRPr="00643DAE">
        <w:rPr>
          <w:rFonts w:ascii="Arial" w:hAnsi="Arial" w:cs="Arial"/>
          <w:sz w:val="24"/>
          <w:szCs w:val="24"/>
        </w:rPr>
        <w:t>рассмотреть жалобу в соответствии с установленным регламентом.</w:t>
      </w:r>
      <w:r w:rsidR="00891E72">
        <w:rPr>
          <w:rFonts w:ascii="Arial" w:hAnsi="Arial" w:cs="Arial"/>
          <w:sz w:val="24"/>
          <w:szCs w:val="24"/>
        </w:rPr>
        <w:t xml:space="preserve"> </w:t>
      </w:r>
      <w:r w:rsidRPr="00643DAE">
        <w:rPr>
          <w:rFonts w:ascii="Arial" w:hAnsi="Arial" w:cs="Arial"/>
          <w:sz w:val="24"/>
          <w:szCs w:val="24"/>
        </w:rPr>
        <w:t xml:space="preserve">Сейчас готовится новая редакция правил страхования, в которой эти требования по организации ремонта будут закреплены. </w:t>
      </w:r>
      <w:r w:rsidR="00BA3F16" w:rsidRPr="00BA3F16">
        <w:rPr>
          <w:rFonts w:ascii="Arial" w:hAnsi="Arial" w:cs="Arial"/>
          <w:sz w:val="24"/>
          <w:szCs w:val="24"/>
        </w:rPr>
        <w:t xml:space="preserve">За несоблюдение сроков выдачи потерпевшему направления на ремонт предусматривается начисление неустойки в размере 1% от размера страхового возмещения за каждый день просрочки. За нарушение сроков осуществления ремонта страховщик будет наказан неустойкой в размере 0,5% от размера страхового возмещения. </w:t>
      </w:r>
    </w:p>
    <w:p w:rsidR="00643DAE" w:rsidRPr="00643DAE" w:rsidRDefault="00643DAE" w:rsidP="00BA3F16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43DAE">
        <w:rPr>
          <w:rFonts w:ascii="Arial" w:hAnsi="Arial" w:cs="Arial"/>
          <w:i/>
          <w:sz w:val="24"/>
          <w:szCs w:val="24"/>
        </w:rPr>
        <w:t>-</w:t>
      </w:r>
      <w:r w:rsidR="00E5664F">
        <w:rPr>
          <w:rFonts w:ascii="Arial" w:hAnsi="Arial" w:cs="Arial"/>
          <w:i/>
          <w:sz w:val="24"/>
          <w:szCs w:val="24"/>
        </w:rPr>
        <w:t xml:space="preserve"> </w:t>
      </w:r>
      <w:r w:rsidRPr="00643DAE">
        <w:rPr>
          <w:rFonts w:ascii="Arial" w:hAnsi="Arial" w:cs="Arial"/>
          <w:i/>
          <w:sz w:val="24"/>
          <w:szCs w:val="24"/>
        </w:rPr>
        <w:t>Оставил ли Банк России за собой право</w:t>
      </w:r>
      <w:r w:rsidR="00E5664F">
        <w:rPr>
          <w:rFonts w:ascii="Arial" w:hAnsi="Arial" w:cs="Arial"/>
          <w:i/>
          <w:sz w:val="24"/>
          <w:szCs w:val="24"/>
        </w:rPr>
        <w:t xml:space="preserve"> </w:t>
      </w:r>
      <w:r w:rsidRPr="00643DAE">
        <w:rPr>
          <w:rFonts w:ascii="Arial" w:hAnsi="Arial" w:cs="Arial"/>
          <w:i/>
          <w:sz w:val="24"/>
          <w:szCs w:val="24"/>
        </w:rPr>
        <w:t>наказывать</w:t>
      </w:r>
      <w:r w:rsidR="00E5664F">
        <w:rPr>
          <w:rFonts w:ascii="Arial" w:hAnsi="Arial" w:cs="Arial"/>
          <w:i/>
          <w:sz w:val="24"/>
          <w:szCs w:val="24"/>
        </w:rPr>
        <w:t xml:space="preserve"> </w:t>
      </w:r>
      <w:r w:rsidRPr="00643DAE">
        <w:rPr>
          <w:rFonts w:ascii="Arial" w:hAnsi="Arial" w:cs="Arial"/>
          <w:i/>
          <w:sz w:val="24"/>
          <w:szCs w:val="24"/>
        </w:rPr>
        <w:t>страховые компании,</w:t>
      </w:r>
      <w:r w:rsidR="00E5664F">
        <w:rPr>
          <w:rFonts w:ascii="Arial" w:hAnsi="Arial" w:cs="Arial"/>
          <w:i/>
          <w:sz w:val="24"/>
          <w:szCs w:val="24"/>
        </w:rPr>
        <w:t xml:space="preserve"> </w:t>
      </w:r>
      <w:r w:rsidRPr="00643DAE">
        <w:rPr>
          <w:rFonts w:ascii="Arial" w:hAnsi="Arial" w:cs="Arial"/>
          <w:i/>
          <w:sz w:val="24"/>
          <w:szCs w:val="24"/>
        </w:rPr>
        <w:t>которые</w:t>
      </w:r>
      <w:r w:rsidR="00E5664F">
        <w:rPr>
          <w:rFonts w:ascii="Arial" w:hAnsi="Arial" w:cs="Arial"/>
          <w:i/>
          <w:sz w:val="24"/>
          <w:szCs w:val="24"/>
        </w:rPr>
        <w:t xml:space="preserve"> </w:t>
      </w:r>
      <w:r w:rsidRPr="00643DAE">
        <w:rPr>
          <w:rFonts w:ascii="Arial" w:hAnsi="Arial" w:cs="Arial"/>
          <w:i/>
          <w:sz w:val="24"/>
          <w:szCs w:val="24"/>
        </w:rPr>
        <w:t>будут</w:t>
      </w:r>
      <w:r w:rsidR="00E5664F">
        <w:rPr>
          <w:rFonts w:ascii="Arial" w:hAnsi="Arial" w:cs="Arial"/>
          <w:i/>
          <w:sz w:val="24"/>
          <w:szCs w:val="24"/>
        </w:rPr>
        <w:t xml:space="preserve"> </w:t>
      </w:r>
      <w:r w:rsidRPr="00643DAE">
        <w:rPr>
          <w:rFonts w:ascii="Arial" w:hAnsi="Arial" w:cs="Arial"/>
          <w:i/>
          <w:sz w:val="24"/>
          <w:szCs w:val="24"/>
        </w:rPr>
        <w:t>нарушать</w:t>
      </w:r>
      <w:r w:rsidR="00E5664F">
        <w:rPr>
          <w:rFonts w:ascii="Arial" w:hAnsi="Arial" w:cs="Arial"/>
          <w:i/>
          <w:sz w:val="24"/>
          <w:szCs w:val="24"/>
        </w:rPr>
        <w:t xml:space="preserve"> </w:t>
      </w:r>
      <w:r w:rsidRPr="00643DAE">
        <w:rPr>
          <w:rFonts w:ascii="Arial" w:hAnsi="Arial" w:cs="Arial"/>
          <w:i/>
          <w:sz w:val="24"/>
          <w:szCs w:val="24"/>
        </w:rPr>
        <w:t>новые правила?</w:t>
      </w:r>
    </w:p>
    <w:p w:rsidR="00BA3F16" w:rsidRDefault="00643DAE" w:rsidP="00BA3F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A3F16" w:rsidRPr="00BA3F16">
        <w:rPr>
          <w:rFonts w:ascii="Arial" w:hAnsi="Arial" w:cs="Arial"/>
          <w:sz w:val="24"/>
          <w:szCs w:val="24"/>
        </w:rPr>
        <w:t xml:space="preserve">Если </w:t>
      </w:r>
      <w:r>
        <w:rPr>
          <w:rFonts w:ascii="Arial" w:hAnsi="Arial" w:cs="Arial"/>
          <w:sz w:val="24"/>
          <w:szCs w:val="24"/>
        </w:rPr>
        <w:t>страховая</w:t>
      </w:r>
      <w:r w:rsidR="00BA3F16" w:rsidRPr="00BA3F16">
        <w:rPr>
          <w:rFonts w:ascii="Arial" w:hAnsi="Arial" w:cs="Arial"/>
          <w:sz w:val="24"/>
          <w:szCs w:val="24"/>
        </w:rPr>
        <w:t xml:space="preserve"> компания в течение одного года неоднократно нарушала обязательства, включая обязанность по организации и оплате восстановительного ремонта, Банк России имеет право ввести запрет страховщику на натуральное возмещение по ОСАГО. Важно </w:t>
      </w:r>
      <w:proofErr w:type="gramStart"/>
      <w:r w:rsidR="00BA3F16" w:rsidRPr="00BA3F16">
        <w:rPr>
          <w:rFonts w:ascii="Arial" w:hAnsi="Arial" w:cs="Arial"/>
          <w:sz w:val="24"/>
          <w:szCs w:val="24"/>
        </w:rPr>
        <w:t xml:space="preserve">понимать, что </w:t>
      </w:r>
      <w:r>
        <w:rPr>
          <w:rFonts w:ascii="Arial" w:hAnsi="Arial" w:cs="Arial"/>
          <w:sz w:val="24"/>
          <w:szCs w:val="24"/>
        </w:rPr>
        <w:t>е</w:t>
      </w:r>
      <w:r w:rsidR="00BA3F16" w:rsidRPr="00BA3F16">
        <w:rPr>
          <w:rFonts w:ascii="Arial" w:hAnsi="Arial" w:cs="Arial"/>
          <w:sz w:val="24"/>
          <w:szCs w:val="24"/>
        </w:rPr>
        <w:t>сли страховщик не может организовать проведение качественного ремонта</w:t>
      </w:r>
      <w:r>
        <w:rPr>
          <w:rFonts w:ascii="Arial" w:hAnsi="Arial" w:cs="Arial"/>
          <w:sz w:val="24"/>
          <w:szCs w:val="24"/>
        </w:rPr>
        <w:t xml:space="preserve"> и </w:t>
      </w:r>
      <w:r w:rsidR="00BA3F16" w:rsidRPr="00BA3F16">
        <w:rPr>
          <w:rFonts w:ascii="Arial" w:hAnsi="Arial" w:cs="Arial"/>
          <w:sz w:val="24"/>
          <w:szCs w:val="24"/>
        </w:rPr>
        <w:t>у него нет договоров со СТО, которые соответствуют требованиям, то он продолжит осуществлять возмещение в денежной форме</w:t>
      </w:r>
      <w:proofErr w:type="gramEnd"/>
      <w:r w:rsidR="00BA3F16" w:rsidRPr="00BA3F16">
        <w:rPr>
          <w:rFonts w:ascii="Arial" w:hAnsi="Arial" w:cs="Arial"/>
          <w:sz w:val="24"/>
          <w:szCs w:val="24"/>
        </w:rPr>
        <w:t>.</w:t>
      </w:r>
    </w:p>
    <w:p w:rsidR="00891E72" w:rsidRPr="006034D3" w:rsidRDefault="00891E72" w:rsidP="00891E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91E72" w:rsidRPr="0060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5A83"/>
    <w:multiLevelType w:val="hybridMultilevel"/>
    <w:tmpl w:val="2000F0F6"/>
    <w:lvl w:ilvl="0" w:tplc="7A4E732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3"/>
    <w:rsid w:val="00203D2C"/>
    <w:rsid w:val="00285C39"/>
    <w:rsid w:val="00425BBD"/>
    <w:rsid w:val="004871CE"/>
    <w:rsid w:val="004E09BA"/>
    <w:rsid w:val="0051477D"/>
    <w:rsid w:val="006034D3"/>
    <w:rsid w:val="00643DAE"/>
    <w:rsid w:val="006C66B6"/>
    <w:rsid w:val="007C0B22"/>
    <w:rsid w:val="007F6F91"/>
    <w:rsid w:val="00853D10"/>
    <w:rsid w:val="00891E72"/>
    <w:rsid w:val="00997E6E"/>
    <w:rsid w:val="00B939DF"/>
    <w:rsid w:val="00BA3F16"/>
    <w:rsid w:val="00C64FD0"/>
    <w:rsid w:val="00CA0AA3"/>
    <w:rsid w:val="00E31BEA"/>
    <w:rsid w:val="00E5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Олеся Сергеевна</dc:creator>
  <cp:lastModifiedBy>MaksimchukLAi</cp:lastModifiedBy>
  <cp:revision>10</cp:revision>
  <dcterms:created xsi:type="dcterms:W3CDTF">2017-04-24T13:58:00Z</dcterms:created>
  <dcterms:modified xsi:type="dcterms:W3CDTF">2017-05-23T05:57:00Z</dcterms:modified>
</cp:coreProperties>
</file>